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EE" w:rsidRDefault="007A19EE">
      <w:pPr>
        <w:rPr>
          <w:rStyle w:val="Hyperlink"/>
          <w:u w:val="none"/>
        </w:rPr>
      </w:pPr>
    </w:p>
    <w:p w:rsidR="007A19EE" w:rsidRDefault="007A19EE">
      <w:pPr>
        <w:rPr>
          <w:rStyle w:val="Hyperlink"/>
          <w:u w:val="none"/>
        </w:rPr>
      </w:pPr>
    </w:p>
    <w:p w:rsidR="007A19EE" w:rsidRPr="007A19EE" w:rsidRDefault="007A19EE" w:rsidP="007A19EE">
      <w:pPr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7A19EE">
        <w:rPr>
          <w:rStyle w:val="Hyperlink"/>
          <w:rFonts w:ascii="Arial" w:hAnsi="Arial" w:cs="Arial"/>
          <w:b/>
          <w:color w:val="auto"/>
          <w:u w:val="none"/>
        </w:rPr>
        <w:t>21</w:t>
      </w:r>
      <w:r w:rsidRPr="007A19EE">
        <w:rPr>
          <w:rStyle w:val="Hyperlink"/>
          <w:rFonts w:ascii="Arial" w:hAnsi="Arial" w:cs="Arial"/>
          <w:b/>
          <w:color w:val="auto"/>
          <w:u w:val="none"/>
          <w:vertAlign w:val="superscript"/>
        </w:rPr>
        <w:t>st</w:t>
      </w:r>
      <w:r w:rsidRPr="007A19EE">
        <w:rPr>
          <w:rStyle w:val="Hyperlink"/>
          <w:rFonts w:ascii="Arial" w:hAnsi="Arial" w:cs="Arial"/>
          <w:b/>
          <w:color w:val="auto"/>
          <w:u w:val="none"/>
        </w:rPr>
        <w:t xml:space="preserve"> Century Cures Act Resources</w:t>
      </w:r>
    </w:p>
    <w:p w:rsidR="007A19EE" w:rsidRPr="007A19EE" w:rsidRDefault="007A19EE">
      <w:pPr>
        <w:rPr>
          <w:rStyle w:val="Hyperlink"/>
          <w:rFonts w:ascii="Arial" w:hAnsi="Arial" w:cs="Arial"/>
        </w:rPr>
      </w:pPr>
    </w:p>
    <w:p w:rsidR="00E92DF6" w:rsidRPr="007A19EE" w:rsidRDefault="003712BC" w:rsidP="006403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7" w:history="1">
        <w:r w:rsidR="00B44768" w:rsidRPr="007A19EE">
          <w:rPr>
            <w:rStyle w:val="Hyperlink"/>
            <w:rFonts w:ascii="Arial" w:hAnsi="Arial" w:cs="Arial"/>
          </w:rPr>
          <w:t>https://www.healthit.gov/curesrule/</w:t>
        </w:r>
      </w:hyperlink>
    </w:p>
    <w:p w:rsidR="001B1817" w:rsidRPr="007A19EE" w:rsidRDefault="001B1817" w:rsidP="006403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8" w:history="1">
        <w:r w:rsidRPr="007A19EE">
          <w:rPr>
            <w:rStyle w:val="Hyperlink"/>
            <w:rFonts w:ascii="Arial" w:hAnsi="Arial" w:cs="Arial"/>
          </w:rPr>
          <w:t>https://www.opennotes.org/</w:t>
        </w:r>
      </w:hyperlink>
    </w:p>
    <w:p w:rsidR="00B44768" w:rsidRPr="007A19EE" w:rsidRDefault="003712BC" w:rsidP="006403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9" w:history="1">
        <w:r w:rsidR="00B44768" w:rsidRPr="007A19EE">
          <w:rPr>
            <w:rStyle w:val="Hyperlink"/>
            <w:rFonts w:ascii="Arial" w:hAnsi="Arial" w:cs="Arial"/>
          </w:rPr>
          <w:t>https://azarahealthcare.com/the-21st-century-cares-act/</w:t>
        </w:r>
      </w:hyperlink>
    </w:p>
    <w:p w:rsidR="00B44768" w:rsidRPr="007A19EE" w:rsidRDefault="0000570E" w:rsidP="006403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0" w:history="1">
        <w:r w:rsidRPr="007A19EE">
          <w:rPr>
            <w:rStyle w:val="Hyperlink"/>
            <w:rFonts w:ascii="Arial" w:hAnsi="Arial" w:cs="Arial"/>
          </w:rPr>
          <w:t>https://www.healthit.gov/faq/where-can-i-find-list-ehr-products-have-been-certified-or-</w:t>
        </w:r>
        <w:bookmarkStart w:id="0" w:name="_GoBack"/>
        <w:bookmarkEnd w:id="0"/>
        <w:r w:rsidRPr="007A19EE">
          <w:rPr>
            <w:rStyle w:val="Hyperlink"/>
            <w:rFonts w:ascii="Arial" w:hAnsi="Arial" w:cs="Arial"/>
          </w:rPr>
          <w:t>certified-ehrs</w:t>
        </w:r>
      </w:hyperlink>
    </w:p>
    <w:p w:rsidR="0000570E" w:rsidRPr="007A19EE" w:rsidRDefault="001B1817" w:rsidP="006403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1" w:history="1">
        <w:r w:rsidRPr="007A19EE">
          <w:rPr>
            <w:rStyle w:val="Hyperlink"/>
            <w:rFonts w:ascii="Arial" w:hAnsi="Arial" w:cs="Arial"/>
          </w:rPr>
          <w:t>https://www.apaservices.org/practice/business/hipaa/information-blocking-rule-faq?_ga=2.218934041.124670520.1617039986-2075089130.1607090617</w:t>
        </w:r>
      </w:hyperlink>
    </w:p>
    <w:p w:rsidR="001B1817" w:rsidRPr="007A19EE" w:rsidRDefault="001B1817" w:rsidP="006403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2" w:history="1">
        <w:r w:rsidRPr="007A19EE">
          <w:rPr>
            <w:rStyle w:val="Hyperlink"/>
            <w:rFonts w:ascii="Arial" w:hAnsi="Arial" w:cs="Arial"/>
          </w:rPr>
          <w:t>https://www.socialworkers.org/LinkClick.aspx?fileticket=kIuX7JP_Lv4%3d&amp;port</w:t>
        </w:r>
      </w:hyperlink>
    </w:p>
    <w:p w:rsidR="001B1817" w:rsidRPr="007A19EE" w:rsidRDefault="001B1817" w:rsidP="006403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3" w:history="1">
        <w:r w:rsidRPr="007A19EE">
          <w:rPr>
            <w:rStyle w:val="Hyperlink"/>
            <w:rFonts w:ascii="Arial" w:hAnsi="Arial" w:cs="Arial"/>
          </w:rPr>
          <w:t>https://www.psychiatry.org/psychiatrists/practice/practice-management/health-information-technology/interoperability-and-information-blocking</w:t>
        </w:r>
      </w:hyperlink>
    </w:p>
    <w:p w:rsidR="001B1817" w:rsidRPr="007A19EE" w:rsidRDefault="001B1817" w:rsidP="006403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4" w:history="1">
        <w:r w:rsidRPr="007A19EE">
          <w:rPr>
            <w:rStyle w:val="Hyperlink"/>
            <w:rFonts w:ascii="Arial" w:hAnsi="Arial" w:cs="Arial"/>
          </w:rPr>
          <w:t>https://www.nabh.org/policy-issues/legislation/21st-century-cares-act/</w:t>
        </w:r>
      </w:hyperlink>
    </w:p>
    <w:p w:rsidR="001B1817" w:rsidRPr="007A19EE" w:rsidRDefault="00A23C9E" w:rsidP="006403C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5" w:history="1">
        <w:r w:rsidRPr="007A19EE">
          <w:rPr>
            <w:rStyle w:val="Hyperlink"/>
            <w:rFonts w:ascii="Arial" w:hAnsi="Arial" w:cs="Arial"/>
          </w:rPr>
          <w:t>https://personcenteredtech.com/2021/03/30/busting-a-few-myths-about-information-blocking-aka-the-open-notes-rule/?utm_source=Person+Centered+Tech+Newsletter&amp;utm_campaign=14e2e48509-seg_rightsofaccess_21&amp;utm_medium=email&amp;utm_term=0_e9b2dcace3-14e2e48509-125920169&amp;goal=0_e9b2dcace3-14e2e48509-125920169&amp;mc_cid=14e2e48509&amp;mc_eid=660e400cea</w:t>
        </w:r>
      </w:hyperlink>
    </w:p>
    <w:p w:rsidR="00A23C9E" w:rsidRPr="007A19EE" w:rsidRDefault="00A23C9E" w:rsidP="001B1817">
      <w:pPr>
        <w:rPr>
          <w:rFonts w:ascii="Arial" w:hAnsi="Arial" w:cs="Arial"/>
        </w:rPr>
      </w:pPr>
    </w:p>
    <w:p w:rsidR="001B1817" w:rsidRPr="007A19EE" w:rsidRDefault="001B1817" w:rsidP="001B1817">
      <w:pPr>
        <w:rPr>
          <w:rFonts w:ascii="Arial" w:hAnsi="Arial" w:cs="Arial"/>
        </w:rPr>
      </w:pPr>
    </w:p>
    <w:sectPr w:rsidR="001B1817" w:rsidRPr="007A19EE" w:rsidSect="007A19EE">
      <w:headerReference w:type="defaul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BC" w:rsidRDefault="003712BC" w:rsidP="007A19EE">
      <w:pPr>
        <w:spacing w:after="0" w:line="240" w:lineRule="auto"/>
      </w:pPr>
      <w:r>
        <w:separator/>
      </w:r>
    </w:p>
  </w:endnote>
  <w:endnote w:type="continuationSeparator" w:id="0">
    <w:p w:rsidR="003712BC" w:rsidRDefault="003712BC" w:rsidP="007A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BC" w:rsidRDefault="003712BC" w:rsidP="007A19EE">
      <w:pPr>
        <w:spacing w:after="0" w:line="240" w:lineRule="auto"/>
      </w:pPr>
      <w:r>
        <w:separator/>
      </w:r>
    </w:p>
  </w:footnote>
  <w:footnote w:type="continuationSeparator" w:id="0">
    <w:p w:rsidR="003712BC" w:rsidRDefault="003712BC" w:rsidP="007A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EE" w:rsidRPr="007A19EE" w:rsidRDefault="007A19EE" w:rsidP="007A19EE">
    <w:pPr>
      <w:pStyle w:val="Header"/>
      <w:jc w:val="center"/>
      <w:rPr>
        <w:rFonts w:ascii="Arial" w:hAnsi="Arial" w:cs="Arial"/>
        <w:b/>
      </w:rPr>
    </w:pPr>
    <w:r w:rsidRPr="007A19EE">
      <w:rPr>
        <w:rFonts w:ascii="Arial" w:hAnsi="Arial" w:cs="Arial"/>
        <w:b/>
      </w:rPr>
      <w:t>Leslie S. Tsukroff, Inc.</w:t>
    </w:r>
  </w:p>
  <w:p w:rsidR="007A19EE" w:rsidRPr="007A19EE" w:rsidRDefault="007A19EE" w:rsidP="007A19EE">
    <w:pPr>
      <w:pStyle w:val="Header"/>
      <w:jc w:val="center"/>
      <w:rPr>
        <w:rFonts w:ascii="Arial" w:hAnsi="Arial" w:cs="Arial"/>
        <w:b/>
      </w:rPr>
    </w:pPr>
    <w:r w:rsidRPr="007A19EE">
      <w:rPr>
        <w:rFonts w:ascii="Arial" w:hAnsi="Arial" w:cs="Arial"/>
        <w:b/>
      </w:rPr>
      <w:t>Business Management Consulting for Mental Health Practitioners</w:t>
    </w:r>
  </w:p>
  <w:p w:rsidR="007A19EE" w:rsidRPr="007A19EE" w:rsidRDefault="007A19EE" w:rsidP="007A19EE">
    <w:pPr>
      <w:pStyle w:val="Header"/>
      <w:jc w:val="center"/>
      <w:rPr>
        <w:rFonts w:ascii="Arial" w:hAnsi="Arial" w:cs="Arial"/>
        <w:b/>
      </w:rPr>
    </w:pPr>
    <w:r w:rsidRPr="007A19EE">
      <w:rPr>
        <w:rFonts w:ascii="Arial" w:hAnsi="Arial" w:cs="Arial"/>
        <w:b/>
      </w:rPr>
      <w:t>68 North Bridge Street</w:t>
    </w:r>
  </w:p>
  <w:p w:rsidR="007A19EE" w:rsidRPr="007A19EE" w:rsidRDefault="007A19EE" w:rsidP="007A19EE">
    <w:pPr>
      <w:pStyle w:val="Header"/>
      <w:jc w:val="center"/>
      <w:rPr>
        <w:rFonts w:ascii="Arial" w:hAnsi="Arial" w:cs="Arial"/>
        <w:b/>
      </w:rPr>
    </w:pPr>
    <w:r w:rsidRPr="007A19EE">
      <w:rPr>
        <w:rFonts w:ascii="Arial" w:hAnsi="Arial" w:cs="Arial"/>
        <w:b/>
      </w:rPr>
      <w:t>Somerville, New Jersey 08876</w:t>
    </w:r>
  </w:p>
  <w:p w:rsidR="007A19EE" w:rsidRPr="007A19EE" w:rsidRDefault="007A19EE" w:rsidP="007A19EE">
    <w:pPr>
      <w:pStyle w:val="Header"/>
      <w:jc w:val="center"/>
      <w:rPr>
        <w:rFonts w:ascii="Arial" w:hAnsi="Arial" w:cs="Arial"/>
        <w:b/>
      </w:rPr>
    </w:pPr>
    <w:r w:rsidRPr="007A19EE">
      <w:rPr>
        <w:rFonts w:ascii="Arial" w:hAnsi="Arial" w:cs="Arial"/>
        <w:b/>
      </w:rPr>
      <w:t>973-879-1678</w:t>
    </w:r>
  </w:p>
  <w:p w:rsidR="007A19EE" w:rsidRPr="007A19EE" w:rsidRDefault="007A19EE" w:rsidP="007A19EE">
    <w:pPr>
      <w:pStyle w:val="Header"/>
      <w:jc w:val="center"/>
      <w:rPr>
        <w:rFonts w:ascii="Arial" w:hAnsi="Arial" w:cs="Arial"/>
        <w:b/>
      </w:rPr>
    </w:pPr>
    <w:proofErr w:type="gramStart"/>
    <w:r w:rsidRPr="007A19EE">
      <w:rPr>
        <w:rFonts w:ascii="Arial" w:hAnsi="Arial" w:cs="Arial"/>
        <w:b/>
      </w:rPr>
      <w:t>www</w:t>
    </w:r>
    <w:proofErr w:type="gramEnd"/>
    <w:r w:rsidRPr="007A19EE">
      <w:rPr>
        <w:rFonts w:ascii="Arial" w:hAnsi="Arial" w:cs="Arial"/>
        <w:b/>
      </w:rPr>
      <w:t>. LeslieTsukroff.com</w:t>
    </w:r>
  </w:p>
  <w:p w:rsidR="007A19EE" w:rsidRPr="007A19EE" w:rsidRDefault="007A19EE" w:rsidP="007A19EE">
    <w:pPr>
      <w:pStyle w:val="Header"/>
      <w:jc w:val="center"/>
      <w:rPr>
        <w:rFonts w:ascii="Arial" w:hAnsi="Arial" w:cs="Arial"/>
        <w:b/>
      </w:rPr>
    </w:pPr>
    <w:hyperlink r:id="rId1" w:history="1">
      <w:r w:rsidRPr="007A19EE">
        <w:rPr>
          <w:rStyle w:val="Hyperlink"/>
          <w:rFonts w:ascii="Arial" w:hAnsi="Arial" w:cs="Arial"/>
          <w:b/>
        </w:rPr>
        <w:t>LsTsukroff@aol.com</w:t>
      </w:r>
    </w:hyperlink>
  </w:p>
  <w:p w:rsidR="007A19EE" w:rsidRDefault="007A19EE">
    <w:pPr>
      <w:pStyle w:val="Header"/>
    </w:pPr>
  </w:p>
  <w:p w:rsidR="007A19EE" w:rsidRDefault="007A1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6EBD"/>
    <w:multiLevelType w:val="hybridMultilevel"/>
    <w:tmpl w:val="1A2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8"/>
    <w:rsid w:val="0000570E"/>
    <w:rsid w:val="001B1817"/>
    <w:rsid w:val="003712BC"/>
    <w:rsid w:val="006403C2"/>
    <w:rsid w:val="007A19EE"/>
    <w:rsid w:val="00A23C9E"/>
    <w:rsid w:val="00B44768"/>
    <w:rsid w:val="00B54FF0"/>
    <w:rsid w:val="00E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93967-916D-4921-B039-6010411B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7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EE"/>
  </w:style>
  <w:style w:type="paragraph" w:styleId="Footer">
    <w:name w:val="footer"/>
    <w:basedOn w:val="Normal"/>
    <w:link w:val="FooterChar"/>
    <w:uiPriority w:val="99"/>
    <w:unhideWhenUsed/>
    <w:rsid w:val="007A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EE"/>
  </w:style>
  <w:style w:type="paragraph" w:styleId="ListParagraph">
    <w:name w:val="List Paragraph"/>
    <w:basedOn w:val="Normal"/>
    <w:uiPriority w:val="34"/>
    <w:qFormat/>
    <w:rsid w:val="007A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notes.org/" TargetMode="External"/><Relationship Id="rId13" Type="http://schemas.openxmlformats.org/officeDocument/2006/relationships/hyperlink" Target="https://www.psychiatry.org/psychiatrists/practice/practice-management/health-information-technology/interoperability-and-information-block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it.gov/curesrule/" TargetMode="External"/><Relationship Id="rId12" Type="http://schemas.openxmlformats.org/officeDocument/2006/relationships/hyperlink" Target="https://www.socialworkers.org/LinkClick.aspx?fileticket=kIuX7JP_Lv4%3d&amp;po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services.org/practice/business/hipaa/information-blocking-rule-faq?_ga=2.218934041.124670520.1617039986-2075089130.16070906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rsoncenteredtech.com/2021/03/30/busting-a-few-myths-about-information-blocking-aka-the-open-notes-rule/?utm_source=Person+Centered+Tech+Newsletter&amp;utm_campaign=14e2e48509-seg_rightsofaccess_21&amp;utm_medium=email&amp;utm_term=0_e9b2dcace3-14e2e48509-125920169&amp;goal=0_e9b2dcace3-14e2e48509-125920169&amp;mc_cid=14e2e48509&amp;mc_eid=660e400cea" TargetMode="External"/><Relationship Id="rId10" Type="http://schemas.openxmlformats.org/officeDocument/2006/relationships/hyperlink" Target="https://www.healthit.gov/faq/where-can-i-find-list-ehr-products-have-been-certified-or-certified-eh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arahealthcare.com/the-21st-century-cares-act/" TargetMode="External"/><Relationship Id="rId14" Type="http://schemas.openxmlformats.org/officeDocument/2006/relationships/hyperlink" Target="https://www.nabh.org/policy-issues/legislation/21st-century-cares-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Tsukrof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tsukroff</dc:creator>
  <cp:keywords/>
  <dc:description/>
  <cp:lastModifiedBy>leslie tsukroff</cp:lastModifiedBy>
  <cp:revision>3</cp:revision>
  <dcterms:created xsi:type="dcterms:W3CDTF">2021-03-31T13:22:00Z</dcterms:created>
  <dcterms:modified xsi:type="dcterms:W3CDTF">2021-03-31T13:22:00Z</dcterms:modified>
</cp:coreProperties>
</file>